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00"/>
        <w:gridCol w:w="970"/>
        <w:gridCol w:w="973"/>
        <w:gridCol w:w="974"/>
        <w:gridCol w:w="976"/>
        <w:gridCol w:w="976"/>
        <w:gridCol w:w="976"/>
        <w:gridCol w:w="976"/>
        <w:gridCol w:w="976"/>
        <w:gridCol w:w="1147"/>
      </w:tblGrid>
      <w:tr w:rsidR="00E8035E" w14:paraId="193409DC" w14:textId="77777777" w:rsidTr="007B7EA0">
        <w:trPr>
          <w:trHeight w:val="396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38B96" w14:textId="4295EC36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531A1">
              <w:rPr>
                <w:rFonts w:ascii="Tw Cen MT" w:hAnsi="Tw Cen MT"/>
                <w:b/>
                <w:sz w:val="28"/>
                <w:szCs w:val="28"/>
              </w:rPr>
              <w:t>22</w:t>
            </w:r>
            <w:r w:rsidR="003C429C">
              <w:rPr>
                <w:rFonts w:ascii="Tw Cen MT" w:hAnsi="Tw Cen MT"/>
                <w:b/>
                <w:sz w:val="28"/>
                <w:szCs w:val="28"/>
              </w:rPr>
              <w:t>BS1</w:t>
            </w:r>
            <w:r w:rsidR="002B0757">
              <w:rPr>
                <w:rFonts w:ascii="Tw Cen MT" w:hAnsi="Tw Cen MT"/>
                <w:b/>
                <w:sz w:val="28"/>
                <w:szCs w:val="28"/>
              </w:rPr>
              <w:t>CH102</w:t>
            </w:r>
          </w:p>
        </w:tc>
        <w:tc>
          <w:tcPr>
            <w:tcW w:w="97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FEBD3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</w:tcPr>
          <w:p w14:paraId="0EAE3BB5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4D3535F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0D63385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2744621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31B33D80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</w:tcPr>
          <w:p w14:paraId="444B255A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E4BCF9" w14:textId="77777777" w:rsidR="00E8035E" w:rsidRDefault="00E8035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3256AE" w14:textId="1A0A9780" w:rsidR="00E8035E" w:rsidRDefault="00F531A1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7C6AFCAF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F6CB585" w14:textId="77777777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787C712D" w14:textId="427161DA" w:rsidR="00E8035E" w:rsidRDefault="000261D8" w:rsidP="00E8035E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 Year I Semester Regular Examinations, January 2024</w:t>
      </w:r>
    </w:p>
    <w:p w14:paraId="590EBE96" w14:textId="278F94F7" w:rsidR="00E8035E" w:rsidRDefault="00724B02" w:rsidP="00E8035E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 xml:space="preserve">CHEMISTRY FOR </w:t>
      </w:r>
      <w:r w:rsidR="003C429C">
        <w:rPr>
          <w:rFonts w:ascii="Tw Cen MT" w:hAnsi="Tw Cen MT"/>
          <w:b/>
          <w:sz w:val="28"/>
          <w:szCs w:val="24"/>
        </w:rPr>
        <w:t>ENGINEER</w:t>
      </w:r>
      <w:r>
        <w:rPr>
          <w:rFonts w:ascii="Tw Cen MT" w:hAnsi="Tw Cen MT"/>
          <w:b/>
          <w:sz w:val="28"/>
          <w:szCs w:val="24"/>
        </w:rPr>
        <w:t>S</w:t>
      </w:r>
    </w:p>
    <w:p w14:paraId="25B2686B" w14:textId="2DDCE420" w:rsidR="00E8035E" w:rsidRDefault="00E8035E" w:rsidP="00E8035E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3C429C">
        <w:rPr>
          <w:rFonts w:ascii="Tw Cen MT" w:hAnsi="Tw Cen MT"/>
          <w:sz w:val="26"/>
          <w:szCs w:val="26"/>
        </w:rPr>
        <w:t xml:space="preserve">Common to </w:t>
      </w:r>
      <w:r w:rsidR="00724B02">
        <w:rPr>
          <w:rFonts w:ascii="Tw Cen MT" w:hAnsi="Tw Cen MT"/>
          <w:sz w:val="26"/>
          <w:szCs w:val="26"/>
        </w:rPr>
        <w:t xml:space="preserve">EEE, CSE, IT, CYS </w:t>
      </w:r>
      <w:r w:rsidR="003C429C">
        <w:rPr>
          <w:rFonts w:ascii="Tw Cen MT" w:hAnsi="Tw Cen MT"/>
          <w:sz w:val="26"/>
          <w:szCs w:val="26"/>
        </w:rPr>
        <w:t xml:space="preserve">and </w:t>
      </w:r>
      <w:r w:rsidR="00724B02">
        <w:rPr>
          <w:rFonts w:ascii="Tw Cen MT" w:hAnsi="Tw Cen MT"/>
          <w:sz w:val="26"/>
          <w:szCs w:val="26"/>
        </w:rPr>
        <w:t>DS</w:t>
      </w:r>
      <w:r w:rsidR="00BE7466">
        <w:rPr>
          <w:rFonts w:ascii="Tw Cen MT" w:hAnsi="Tw Cen MT"/>
          <w:sz w:val="26"/>
          <w:szCs w:val="26"/>
        </w:rPr>
        <w:t>)</w:t>
      </w:r>
    </w:p>
    <w:p w14:paraId="485CA83D" w14:textId="69528F6F" w:rsidR="00E8035E" w:rsidRDefault="00E8035E" w:rsidP="00E8035E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 w:rsidR="000A6449">
        <w:rPr>
          <w:rFonts w:ascii="Tw Cen MT" w:hAnsi="Tw Cen MT" w:cs="Arial"/>
          <w:b/>
          <w:sz w:val="26"/>
          <w:szCs w:val="26"/>
          <w:lang w:eastAsia="en-IN"/>
        </w:rPr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 xml:space="preserve">Max. Marks: </w:t>
      </w:r>
      <w:r w:rsidR="00F531A1">
        <w:rPr>
          <w:rFonts w:ascii="Tw Cen MT" w:hAnsi="Tw Cen MT" w:cs="Arial"/>
          <w:b/>
          <w:sz w:val="26"/>
          <w:szCs w:val="26"/>
          <w:lang w:eastAsia="en-IN"/>
        </w:rPr>
        <w:t>6</w:t>
      </w:r>
      <w:r>
        <w:rPr>
          <w:rFonts w:ascii="Tw Cen MT" w:hAnsi="Tw Cen MT" w:cs="Arial"/>
          <w:b/>
          <w:sz w:val="26"/>
          <w:szCs w:val="26"/>
          <w:lang w:eastAsia="en-IN"/>
        </w:rPr>
        <w:t>0</w:t>
      </w:r>
    </w:p>
    <w:p w14:paraId="097A5468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3504C145" w14:textId="77777777" w:rsidR="00B415EE" w:rsidRDefault="00B415EE" w:rsidP="00B415EE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327153FC" w14:textId="77777777" w:rsidR="00E06E74" w:rsidRDefault="00B415EE" w:rsidP="00B415EE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All Questions Carry Equal Marks.</w:t>
      </w:r>
      <w:r>
        <w:rPr>
          <w:rFonts w:ascii="Tw Cen MT" w:hAnsi="Tw Cen MT" w:cs="Arial"/>
          <w:b/>
          <w:sz w:val="24"/>
          <w:lang w:eastAsia="en-IN"/>
        </w:rPr>
        <w:t xml:space="preserve">   </w:t>
      </w:r>
    </w:p>
    <w:p w14:paraId="11BDCE14" w14:textId="47C1F279" w:rsidR="00E06E74" w:rsidRPr="007B7EA0" w:rsidRDefault="00E06E74" w:rsidP="007B7E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B7EA0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</w:t>
      </w:r>
      <w:r w:rsidR="007B7EA0">
        <w:rPr>
          <w:rFonts w:ascii="Times New Roman" w:eastAsia="Calibri" w:hAnsi="Times New Roman" w:cs="Times New Roman"/>
          <w:b/>
          <w:sz w:val="24"/>
          <w:szCs w:val="24"/>
          <w:u w:val="single"/>
        </w:rPr>
        <w:t>-</w:t>
      </w:r>
      <w:r w:rsidRPr="007B7EA0">
        <w:rPr>
          <w:rFonts w:ascii="Times New Roman" w:eastAsia="Calibri" w:hAnsi="Times New Roman" w:cs="Times New Roman"/>
          <w:b/>
          <w:sz w:val="24"/>
          <w:szCs w:val="24"/>
          <w:u w:val="single"/>
        </w:rPr>
        <w:t>A</w:t>
      </w:r>
    </w:p>
    <w:p w14:paraId="30111287" w14:textId="277AFC8E" w:rsidR="00E06E74" w:rsidRPr="006979E7" w:rsidRDefault="00E06E74" w:rsidP="007B7EA0">
      <w:pPr>
        <w:pStyle w:val="ListParagraph"/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6979E7">
        <w:rPr>
          <w:rFonts w:ascii="Times New Roman" w:eastAsia="Calibri" w:hAnsi="Times New Roman" w:cs="Times New Roman"/>
          <w:b/>
          <w:sz w:val="24"/>
          <w:szCs w:val="24"/>
        </w:rPr>
        <w:t xml:space="preserve">5X2 = </w:t>
      </w:r>
      <w:r w:rsidR="007B7EA0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6979E7">
        <w:rPr>
          <w:rFonts w:ascii="Times New Roman" w:eastAsia="Calibri" w:hAnsi="Times New Roman" w:cs="Times New Roman"/>
          <w:b/>
          <w:sz w:val="24"/>
          <w:szCs w:val="24"/>
        </w:rPr>
        <w:t>0</w:t>
      </w:r>
      <w:r w:rsidR="007B7EA0">
        <w:rPr>
          <w:rFonts w:ascii="Times New Roman" w:eastAsia="Calibri" w:hAnsi="Times New Roman" w:cs="Times New Roman"/>
          <w:b/>
          <w:sz w:val="24"/>
          <w:szCs w:val="24"/>
        </w:rPr>
        <w:t>M</w:t>
      </w:r>
    </w:p>
    <w:tbl>
      <w:tblPr>
        <w:tblStyle w:val="TableGrid"/>
        <w:tblW w:w="1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8505"/>
        <w:gridCol w:w="557"/>
        <w:gridCol w:w="797"/>
        <w:gridCol w:w="708"/>
      </w:tblGrid>
      <w:tr w:rsidR="00E06E74" w:rsidRPr="006979E7" w14:paraId="25700CD6" w14:textId="77777777" w:rsidTr="00192D55">
        <w:tc>
          <w:tcPr>
            <w:tcW w:w="534" w:type="dxa"/>
          </w:tcPr>
          <w:p w14:paraId="5578EC78" w14:textId="77777777" w:rsidR="00E06E74" w:rsidRPr="006979E7" w:rsidRDefault="00E06E74" w:rsidP="007B7EA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1B14A0DF" w14:textId="4FB09B93" w:rsidR="00E06E74" w:rsidRPr="006979E7" w:rsidRDefault="00E06E74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List the salts responsible for hardness of water.</w:t>
            </w:r>
          </w:p>
        </w:tc>
        <w:tc>
          <w:tcPr>
            <w:tcW w:w="557" w:type="dxa"/>
          </w:tcPr>
          <w:p w14:paraId="016C465C" w14:textId="77777777" w:rsidR="00E06E74" w:rsidRPr="006979E7" w:rsidRDefault="00E06E74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1D3E581" w14:textId="22DF97D4" w:rsidR="00E06E74" w:rsidRPr="006979E7" w:rsidRDefault="007B7EA0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06E74" w:rsidRPr="006979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14:paraId="2918548A" w14:textId="4F82E741" w:rsidR="00E06E74" w:rsidRPr="006979E7" w:rsidRDefault="007B7EA0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06E74" w:rsidRPr="006979E7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06E74" w:rsidRPr="006979E7" w14:paraId="4AF04D70" w14:textId="77777777" w:rsidTr="00192D55">
        <w:tc>
          <w:tcPr>
            <w:tcW w:w="534" w:type="dxa"/>
          </w:tcPr>
          <w:p w14:paraId="56A92FA4" w14:textId="77777777" w:rsidR="00E06E74" w:rsidRPr="006979E7" w:rsidRDefault="00E06E74" w:rsidP="007B7EA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33958A1F" w14:textId="797C6CFB" w:rsidR="00E06E74" w:rsidRPr="006979E7" w:rsidRDefault="00EC2333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are shape memory polymers? Give examples.</w:t>
            </w:r>
          </w:p>
        </w:tc>
        <w:tc>
          <w:tcPr>
            <w:tcW w:w="557" w:type="dxa"/>
          </w:tcPr>
          <w:p w14:paraId="0AE099D6" w14:textId="77777777" w:rsidR="00E06E74" w:rsidRPr="006979E7" w:rsidRDefault="00E06E74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57A60A9" w14:textId="0AE98A30" w:rsidR="00E06E74" w:rsidRPr="006979E7" w:rsidRDefault="007B7EA0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06E74" w:rsidRPr="006979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14:paraId="22DB1CE5" w14:textId="6BEE80A7" w:rsidR="00E06E74" w:rsidRPr="006979E7" w:rsidRDefault="007B7EA0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06E74" w:rsidRPr="006979E7">
              <w:rPr>
                <w:rFonts w:ascii="Times New Roman" w:hAnsi="Times New Roman" w:cs="Times New Roman"/>
                <w:sz w:val="24"/>
                <w:szCs w:val="24"/>
              </w:rPr>
              <w:t>L3</w:t>
            </w:r>
          </w:p>
        </w:tc>
      </w:tr>
      <w:tr w:rsidR="00E06E74" w:rsidRPr="006979E7" w14:paraId="54164475" w14:textId="77777777" w:rsidTr="00192D55">
        <w:tc>
          <w:tcPr>
            <w:tcW w:w="534" w:type="dxa"/>
          </w:tcPr>
          <w:p w14:paraId="7FD7B021" w14:textId="77777777" w:rsidR="00E06E74" w:rsidRPr="006979E7" w:rsidRDefault="00E06E74" w:rsidP="007B7EA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108CD827" w14:textId="704C39D0" w:rsidR="00E06E74" w:rsidRPr="006979E7" w:rsidRDefault="00E06E74" w:rsidP="007B7EA0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 xml:space="preserve">Lithium battery is the cell of </w:t>
            </w:r>
            <w:r w:rsidR="00192D55" w:rsidRPr="006979E7">
              <w:rPr>
                <w:rFonts w:ascii="Times New Roman" w:hAnsi="Times New Roman" w:cs="Times New Roman"/>
                <w:sz w:val="24"/>
                <w:szCs w:val="24"/>
              </w:rPr>
              <w:t>the future</w:t>
            </w:r>
            <w:r w:rsidR="00192D55">
              <w:rPr>
                <w:rFonts w:ascii="Times New Roman" w:hAnsi="Times New Roman" w:cs="Times New Roman"/>
                <w:sz w:val="24"/>
                <w:szCs w:val="24"/>
              </w:rPr>
              <w:t>. W</w:t>
            </w:r>
            <w:r w:rsidR="007B7EA0" w:rsidRPr="006979E7">
              <w:rPr>
                <w:rFonts w:ascii="Times New Roman" w:hAnsi="Times New Roman" w:cs="Times New Roman"/>
                <w:sz w:val="24"/>
                <w:szCs w:val="24"/>
              </w:rPr>
              <w:t>hy</w:t>
            </w: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557" w:type="dxa"/>
          </w:tcPr>
          <w:p w14:paraId="064D14E2" w14:textId="77777777" w:rsidR="00E06E74" w:rsidRPr="006979E7" w:rsidRDefault="00E06E74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626C4DE" w14:textId="3C671C0B" w:rsidR="00E06E74" w:rsidRPr="006979E7" w:rsidRDefault="007B7EA0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06E74" w:rsidRPr="006979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14:paraId="285B5D47" w14:textId="37CA70EB" w:rsidR="00E06E74" w:rsidRPr="006979E7" w:rsidRDefault="007B7EA0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06E74" w:rsidRPr="006979E7">
              <w:rPr>
                <w:rFonts w:ascii="Times New Roman" w:hAnsi="Times New Roman" w:cs="Times New Roman"/>
                <w:sz w:val="24"/>
                <w:szCs w:val="24"/>
              </w:rPr>
              <w:t>L4</w:t>
            </w:r>
          </w:p>
        </w:tc>
      </w:tr>
      <w:tr w:rsidR="00E06E74" w:rsidRPr="006979E7" w14:paraId="5433C996" w14:textId="77777777" w:rsidTr="00192D55">
        <w:tc>
          <w:tcPr>
            <w:tcW w:w="534" w:type="dxa"/>
          </w:tcPr>
          <w:p w14:paraId="754D2A45" w14:textId="77777777" w:rsidR="00E06E74" w:rsidRPr="006979E7" w:rsidRDefault="00E06E74" w:rsidP="007B7EA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2C5B9D3E" w14:textId="77777777" w:rsidR="00E06E74" w:rsidRPr="006979E7" w:rsidRDefault="00E06E74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Rusting of iron is quicker in saline water than in ordinary water. Why?</w:t>
            </w:r>
          </w:p>
        </w:tc>
        <w:tc>
          <w:tcPr>
            <w:tcW w:w="557" w:type="dxa"/>
          </w:tcPr>
          <w:p w14:paraId="51AC16E2" w14:textId="77777777" w:rsidR="00E06E74" w:rsidRPr="006979E7" w:rsidRDefault="00E06E74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1F6C141" w14:textId="5AABAC35" w:rsidR="00E06E74" w:rsidRPr="006979E7" w:rsidRDefault="007B7EA0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06E74" w:rsidRPr="006979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14:paraId="0260BCB3" w14:textId="6C5AB0B9" w:rsidR="00E06E74" w:rsidRPr="006979E7" w:rsidRDefault="007B7EA0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06E74" w:rsidRPr="006979E7">
              <w:rPr>
                <w:rFonts w:ascii="Times New Roman" w:hAnsi="Times New Roman" w:cs="Times New Roman"/>
                <w:sz w:val="24"/>
                <w:szCs w:val="24"/>
              </w:rPr>
              <w:t>L4</w:t>
            </w:r>
          </w:p>
        </w:tc>
      </w:tr>
      <w:tr w:rsidR="00E06E74" w:rsidRPr="006979E7" w14:paraId="65303A9D" w14:textId="77777777" w:rsidTr="00192D55">
        <w:tc>
          <w:tcPr>
            <w:tcW w:w="534" w:type="dxa"/>
          </w:tcPr>
          <w:p w14:paraId="61C95FED" w14:textId="77777777" w:rsidR="00E06E74" w:rsidRPr="006979E7" w:rsidRDefault="00E06E74" w:rsidP="007B7EA0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7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</w:tcPr>
          <w:p w14:paraId="0571EF2D" w14:textId="58850935" w:rsidR="00E06E74" w:rsidRPr="006979E7" w:rsidRDefault="00192D55" w:rsidP="007B7EA0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Define </w:t>
            </w:r>
            <w:r w:rsidR="00E06E74" w:rsidRPr="006979E7">
              <w:rPr>
                <w:rFonts w:ascii="Times New Roman" w:hAnsi="Times New Roman" w:cs="Times New Roman"/>
                <w:sz w:val="24"/>
                <w:szCs w:val="24"/>
              </w:rPr>
              <w:t>biosensor. Give any two applications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of it.</w:t>
            </w:r>
          </w:p>
        </w:tc>
        <w:tc>
          <w:tcPr>
            <w:tcW w:w="557" w:type="dxa"/>
          </w:tcPr>
          <w:p w14:paraId="7EF15049" w14:textId="77777777" w:rsidR="00E06E74" w:rsidRPr="006979E7" w:rsidRDefault="00E06E74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AA1F08A" w14:textId="06FA61C5" w:rsidR="00E06E74" w:rsidRPr="006979E7" w:rsidRDefault="007B7EA0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E06E74" w:rsidRPr="006979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14:paraId="0195A6E4" w14:textId="6E3AA2BD" w:rsidR="00E06E74" w:rsidRPr="006979E7" w:rsidRDefault="007B7EA0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E06E74" w:rsidRPr="006979E7">
              <w:rPr>
                <w:rFonts w:ascii="Times New Roman" w:hAnsi="Times New Roman" w:cs="Times New Roman"/>
                <w:sz w:val="24"/>
                <w:szCs w:val="24"/>
              </w:rPr>
              <w:t>L2</w:t>
            </w:r>
          </w:p>
        </w:tc>
      </w:tr>
    </w:tbl>
    <w:p w14:paraId="44452390" w14:textId="77777777" w:rsidR="00192D55" w:rsidRDefault="00192D55" w:rsidP="007B7E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0409E259" w14:textId="3E93B9A1" w:rsidR="00E06E74" w:rsidRPr="007B7EA0" w:rsidRDefault="00E06E74" w:rsidP="007B7E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7B7EA0">
        <w:rPr>
          <w:rFonts w:ascii="Times New Roman" w:eastAsia="Calibri" w:hAnsi="Times New Roman" w:cs="Times New Roman"/>
          <w:b/>
          <w:sz w:val="24"/>
          <w:szCs w:val="24"/>
          <w:u w:val="single"/>
        </w:rPr>
        <w:t>PART- B</w:t>
      </w:r>
    </w:p>
    <w:p w14:paraId="3417F8B3" w14:textId="08E3BA0F" w:rsidR="00E06E74" w:rsidRPr="006979E7" w:rsidRDefault="00E06E74" w:rsidP="007B7E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979E7">
        <w:rPr>
          <w:rFonts w:ascii="Times New Roman" w:eastAsia="Calibri" w:hAnsi="Times New Roman" w:cs="Times New Roman"/>
          <w:b/>
          <w:sz w:val="24"/>
          <w:szCs w:val="24"/>
        </w:rPr>
        <w:t>5X10=50M</w:t>
      </w:r>
    </w:p>
    <w:tbl>
      <w:tblPr>
        <w:tblStyle w:val="TableGrid"/>
        <w:tblW w:w="1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8080"/>
        <w:gridCol w:w="700"/>
        <w:gridCol w:w="797"/>
        <w:gridCol w:w="774"/>
      </w:tblGrid>
      <w:tr w:rsidR="00E06E74" w:rsidRPr="006979E7" w14:paraId="7951D520" w14:textId="77777777" w:rsidTr="00192D55">
        <w:tc>
          <w:tcPr>
            <w:tcW w:w="11026" w:type="dxa"/>
            <w:gridSpan w:val="5"/>
          </w:tcPr>
          <w:p w14:paraId="16ACAC11" w14:textId="77777777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UNIT-1</w:t>
            </w:r>
          </w:p>
        </w:tc>
      </w:tr>
      <w:tr w:rsidR="00E06E74" w:rsidRPr="006979E7" w14:paraId="03DCCEAF" w14:textId="77777777" w:rsidTr="00192D55">
        <w:tc>
          <w:tcPr>
            <w:tcW w:w="675" w:type="dxa"/>
          </w:tcPr>
          <w:p w14:paraId="536A1B5E" w14:textId="488C4948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B7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28A8D0F9" w14:textId="374D23C0" w:rsidR="00E06E74" w:rsidRPr="00192D55" w:rsidRDefault="00192D55" w:rsidP="00192D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D24AA1">
              <w:rPr>
                <w:rFonts w:ascii="Times New Roman" w:hAnsi="Times New Roman" w:cs="Times New Roman"/>
                <w:sz w:val="24"/>
                <w:szCs w:val="24"/>
              </w:rPr>
              <w:t xml:space="preserve">A </w:t>
            </w:r>
            <w:r w:rsidR="00D24AA1" w:rsidRPr="00192D55">
              <w:rPr>
                <w:rFonts w:ascii="Times New Roman" w:hAnsi="Times New Roman" w:cs="Times New Roman"/>
                <w:sz w:val="24"/>
                <w:szCs w:val="24"/>
              </w:rPr>
              <w:t>Sample</w:t>
            </w:r>
            <w:r w:rsidR="00E06E74" w:rsidRPr="00192D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4AA1">
              <w:rPr>
                <w:rFonts w:ascii="Times New Roman" w:hAnsi="Times New Roman" w:cs="Times New Roman"/>
                <w:sz w:val="24"/>
                <w:szCs w:val="24"/>
              </w:rPr>
              <w:t xml:space="preserve">of </w:t>
            </w:r>
            <w:r w:rsidR="00E06E74" w:rsidRPr="00192D55">
              <w:rPr>
                <w:rFonts w:ascii="Times New Roman" w:hAnsi="Times New Roman" w:cs="Times New Roman"/>
                <w:sz w:val="24"/>
                <w:szCs w:val="24"/>
              </w:rPr>
              <w:t>water is found to contain the following analytical data in mgs/lit. Mg</w:t>
            </w:r>
            <w:r w:rsidR="00D24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6E74" w:rsidRPr="00192D55">
              <w:rPr>
                <w:rFonts w:ascii="Times New Roman" w:hAnsi="Times New Roman" w:cs="Times New Roman"/>
                <w:sz w:val="24"/>
                <w:szCs w:val="24"/>
              </w:rPr>
              <w:t>(HCO</w:t>
            </w:r>
            <w:r w:rsidR="00E06E74" w:rsidRPr="00192D5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E06E74" w:rsidRPr="00192D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5872E9" w:rsidRPr="005872E9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E06E74" w:rsidRPr="00192D55">
              <w:rPr>
                <w:rFonts w:ascii="Times New Roman" w:hAnsi="Times New Roman" w:cs="Times New Roman"/>
                <w:sz w:val="24"/>
                <w:szCs w:val="24"/>
              </w:rPr>
              <w:t xml:space="preserve"> = 14.6; MgCl</w:t>
            </w:r>
            <w:r w:rsidR="00E06E74" w:rsidRPr="00192D5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E06E74" w:rsidRPr="00192D55">
              <w:rPr>
                <w:rFonts w:ascii="Times New Roman" w:hAnsi="Times New Roman" w:cs="Times New Roman"/>
                <w:sz w:val="24"/>
                <w:szCs w:val="24"/>
              </w:rPr>
              <w:t xml:space="preserve"> = 9.5; MgSO</w:t>
            </w:r>
            <w:r w:rsidR="00E06E74" w:rsidRPr="00192D5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="00E06E74" w:rsidRPr="00192D55">
              <w:rPr>
                <w:rFonts w:ascii="Times New Roman" w:hAnsi="Times New Roman" w:cs="Times New Roman"/>
                <w:sz w:val="24"/>
                <w:szCs w:val="24"/>
              </w:rPr>
              <w:t xml:space="preserve"> = 6.0; Ca</w:t>
            </w:r>
            <w:r w:rsidR="00D24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06E74" w:rsidRPr="00192D55">
              <w:rPr>
                <w:rFonts w:ascii="Times New Roman" w:hAnsi="Times New Roman" w:cs="Times New Roman"/>
                <w:sz w:val="24"/>
                <w:szCs w:val="24"/>
              </w:rPr>
              <w:t>(HCO</w:t>
            </w:r>
            <w:r w:rsidR="00E06E74" w:rsidRPr="00192D5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="00E06E74" w:rsidRPr="00192D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E06E74" w:rsidRPr="00192D55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="00E06E74" w:rsidRPr="00192D55">
              <w:rPr>
                <w:rFonts w:ascii="Times New Roman" w:hAnsi="Times New Roman" w:cs="Times New Roman"/>
                <w:sz w:val="24"/>
                <w:szCs w:val="24"/>
              </w:rPr>
              <w:t xml:space="preserve"> = 16.2. Calculate the temporary and permanent hardness of the sample of water.</w:t>
            </w:r>
          </w:p>
        </w:tc>
        <w:tc>
          <w:tcPr>
            <w:tcW w:w="700" w:type="dxa"/>
          </w:tcPr>
          <w:p w14:paraId="6F65A28B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9199047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4" w:type="dxa"/>
          </w:tcPr>
          <w:p w14:paraId="54C0CF48" w14:textId="3863E599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92D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6E74" w:rsidRPr="006979E7" w14:paraId="71D54FE4" w14:textId="77777777" w:rsidTr="00192D55">
        <w:trPr>
          <w:trHeight w:val="329"/>
        </w:trPr>
        <w:tc>
          <w:tcPr>
            <w:tcW w:w="675" w:type="dxa"/>
          </w:tcPr>
          <w:p w14:paraId="48F1B4AA" w14:textId="77777777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BACB439" w14:textId="6B27A14F" w:rsidR="00E06E74" w:rsidRPr="00192D55" w:rsidRDefault="00192D55" w:rsidP="00192D5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E06E74" w:rsidRPr="00192D55">
              <w:rPr>
                <w:rFonts w:ascii="Times New Roman" w:hAnsi="Times New Roman" w:cs="Times New Roman"/>
                <w:sz w:val="24"/>
                <w:szCs w:val="24"/>
              </w:rPr>
              <w:t>What are sludge and scale in boilers? How are they formed? Suggest any two methods to prevent their formation.</w:t>
            </w:r>
          </w:p>
        </w:tc>
        <w:tc>
          <w:tcPr>
            <w:tcW w:w="700" w:type="dxa"/>
          </w:tcPr>
          <w:p w14:paraId="2B8AE013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9C30C00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4" w:type="dxa"/>
          </w:tcPr>
          <w:p w14:paraId="1AB02056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06E74" w:rsidRPr="006979E7" w14:paraId="475556C1" w14:textId="77777777" w:rsidTr="00192D55">
        <w:tc>
          <w:tcPr>
            <w:tcW w:w="11026" w:type="dxa"/>
            <w:gridSpan w:val="5"/>
          </w:tcPr>
          <w:p w14:paraId="1F66D710" w14:textId="77777777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6E74" w:rsidRPr="006979E7" w14:paraId="295C8A86" w14:textId="77777777" w:rsidTr="00192D55">
        <w:tc>
          <w:tcPr>
            <w:tcW w:w="675" w:type="dxa"/>
          </w:tcPr>
          <w:p w14:paraId="2FEE1111" w14:textId="48E42A58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B7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5B1182AE" w14:textId="77777777" w:rsidR="00E06E74" w:rsidRPr="006979E7" w:rsidRDefault="00E06E74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Elaborate the process of demineralization of hard water using ion exchange resin. Specify its advantages and disadvantages.</w:t>
            </w:r>
          </w:p>
        </w:tc>
        <w:tc>
          <w:tcPr>
            <w:tcW w:w="700" w:type="dxa"/>
          </w:tcPr>
          <w:p w14:paraId="49CF2E51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2C30C2DA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774" w:type="dxa"/>
          </w:tcPr>
          <w:p w14:paraId="65AFEE79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 xml:space="preserve">BL-3 </w:t>
            </w:r>
          </w:p>
        </w:tc>
      </w:tr>
      <w:tr w:rsidR="00E06E74" w:rsidRPr="006979E7" w14:paraId="196601F8" w14:textId="77777777" w:rsidTr="00192D55">
        <w:tc>
          <w:tcPr>
            <w:tcW w:w="11026" w:type="dxa"/>
            <w:gridSpan w:val="5"/>
          </w:tcPr>
          <w:p w14:paraId="59AFD009" w14:textId="77777777" w:rsidR="007B7EA0" w:rsidRDefault="007B7EA0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E3B061A" w14:textId="2FF15DFF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E06E74" w:rsidRPr="006979E7" w14:paraId="202AFF36" w14:textId="77777777" w:rsidTr="00192D55">
        <w:tc>
          <w:tcPr>
            <w:tcW w:w="675" w:type="dxa"/>
          </w:tcPr>
          <w:p w14:paraId="7966377F" w14:textId="74394DFA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B7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616BEA03" w14:textId="77777777" w:rsidR="00E06E74" w:rsidRPr="006979E7" w:rsidRDefault="00E06E74" w:rsidP="00192D55">
            <w:pPr>
              <w:pStyle w:val="ListParagraph"/>
              <w:numPr>
                <w:ilvl w:val="0"/>
                <w:numId w:val="24"/>
              </w:numPr>
              <w:tabs>
                <w:tab w:val="left" w:pos="268"/>
              </w:tabs>
              <w:spacing w:after="0" w:line="240" w:lineRule="auto"/>
              <w:ind w:left="-2" w:firstLine="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Differentiate between addition polymerization and condensation polymerization with examples.</w:t>
            </w:r>
          </w:p>
        </w:tc>
        <w:tc>
          <w:tcPr>
            <w:tcW w:w="700" w:type="dxa"/>
          </w:tcPr>
          <w:p w14:paraId="03FD5E12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A0E7803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4" w:type="dxa"/>
          </w:tcPr>
          <w:p w14:paraId="081EC9A9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06E74" w:rsidRPr="006979E7" w14:paraId="67D486EB" w14:textId="77777777" w:rsidTr="00192D55">
        <w:tc>
          <w:tcPr>
            <w:tcW w:w="675" w:type="dxa"/>
          </w:tcPr>
          <w:p w14:paraId="2C8D718B" w14:textId="77777777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49499A71" w14:textId="77777777" w:rsidR="00E06E74" w:rsidRPr="006979E7" w:rsidRDefault="00E06E74" w:rsidP="00192D55">
            <w:pPr>
              <w:pStyle w:val="ListParagraph"/>
              <w:numPr>
                <w:ilvl w:val="0"/>
                <w:numId w:val="24"/>
              </w:numPr>
              <w:tabs>
                <w:tab w:val="left" w:pos="268"/>
              </w:tabs>
              <w:spacing w:after="0" w:line="240" w:lineRule="auto"/>
              <w:ind w:left="-2" w:firstLine="2"/>
              <w:contextualSpacing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What are conducting polymers? How are they classified? Write their applications.</w:t>
            </w:r>
          </w:p>
        </w:tc>
        <w:tc>
          <w:tcPr>
            <w:tcW w:w="700" w:type="dxa"/>
          </w:tcPr>
          <w:p w14:paraId="27B6BCB1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8718B66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4" w:type="dxa"/>
          </w:tcPr>
          <w:p w14:paraId="26FD8B44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6E74" w:rsidRPr="006979E7" w14:paraId="0754AFD7" w14:textId="77777777" w:rsidTr="00192D55">
        <w:tc>
          <w:tcPr>
            <w:tcW w:w="11026" w:type="dxa"/>
            <w:gridSpan w:val="5"/>
          </w:tcPr>
          <w:p w14:paraId="5F48CFB1" w14:textId="77777777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6E74" w:rsidRPr="006979E7" w14:paraId="4EAB6BAE" w14:textId="77777777" w:rsidTr="00192D55">
        <w:tc>
          <w:tcPr>
            <w:tcW w:w="675" w:type="dxa"/>
          </w:tcPr>
          <w:p w14:paraId="56EA8C38" w14:textId="5571721F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7B7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7F121443" w14:textId="17FCE960" w:rsidR="00E06E74" w:rsidRPr="006979E7" w:rsidRDefault="00E06E74" w:rsidP="007B7EA0">
            <w:pPr>
              <w:pStyle w:val="ListParagraph"/>
              <w:spacing w:after="0" w:line="240" w:lineRule="auto"/>
              <w:ind w:left="-2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Discuss the chemical equations and applications for preparation of Bakelite.</w:t>
            </w:r>
          </w:p>
        </w:tc>
        <w:tc>
          <w:tcPr>
            <w:tcW w:w="700" w:type="dxa"/>
          </w:tcPr>
          <w:p w14:paraId="73A038F6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64B6217D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774" w:type="dxa"/>
          </w:tcPr>
          <w:p w14:paraId="3A2F9672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E06E74" w:rsidRPr="006979E7" w14:paraId="66CEA234" w14:textId="77777777" w:rsidTr="00192D55">
        <w:tc>
          <w:tcPr>
            <w:tcW w:w="11026" w:type="dxa"/>
            <w:gridSpan w:val="5"/>
          </w:tcPr>
          <w:p w14:paraId="6AFE117A" w14:textId="77777777" w:rsidR="007B7EA0" w:rsidRDefault="007B7EA0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14ECB01" w14:textId="2970E496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E06E74" w:rsidRPr="006979E7" w14:paraId="6703788C" w14:textId="77777777" w:rsidTr="00192D55">
        <w:tc>
          <w:tcPr>
            <w:tcW w:w="675" w:type="dxa"/>
          </w:tcPr>
          <w:p w14:paraId="2031919D" w14:textId="7C33E44D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7B7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28ABFD04" w14:textId="044BF27C" w:rsidR="00E06E74" w:rsidRPr="00192D55" w:rsidRDefault="00192D55" w:rsidP="00192D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92D55">
              <w:rPr>
                <w:rFonts w:ascii="Times New Roman" w:hAnsi="Times New Roman" w:cs="Times New Roman"/>
                <w:sz w:val="24"/>
                <w:szCs w:val="24"/>
              </w:rPr>
              <w:t>Explain in detail the analysis coal by ultimate analysis method and give its significance.</w:t>
            </w:r>
          </w:p>
        </w:tc>
        <w:tc>
          <w:tcPr>
            <w:tcW w:w="700" w:type="dxa"/>
          </w:tcPr>
          <w:p w14:paraId="69165925" w14:textId="4815B9B6" w:rsidR="00E06E74" w:rsidRPr="006979E7" w:rsidRDefault="00192D55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1966C05A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4" w:type="dxa"/>
          </w:tcPr>
          <w:p w14:paraId="15EE035B" w14:textId="77DECE9E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192D5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06E74" w:rsidRPr="006979E7" w14:paraId="4013D55D" w14:textId="77777777" w:rsidTr="00192D55">
        <w:tc>
          <w:tcPr>
            <w:tcW w:w="11026" w:type="dxa"/>
            <w:gridSpan w:val="5"/>
          </w:tcPr>
          <w:p w14:paraId="4B380B3C" w14:textId="77777777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6E74" w:rsidRPr="006979E7" w14:paraId="4675AB8A" w14:textId="77777777" w:rsidTr="00192D55">
        <w:trPr>
          <w:trHeight w:val="70"/>
        </w:trPr>
        <w:tc>
          <w:tcPr>
            <w:tcW w:w="675" w:type="dxa"/>
          </w:tcPr>
          <w:p w14:paraId="53ED1F16" w14:textId="3E18EEF6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7B7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12E68B2C" w14:textId="1979CEBB" w:rsidR="00E06E74" w:rsidRDefault="00192D55" w:rsidP="00192D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Discuss about Moving bed catalytic cracking process.</w:t>
            </w:r>
          </w:p>
          <w:p w14:paraId="4ACE61B6" w14:textId="67B70880" w:rsidR="00192D55" w:rsidRPr="006979E7" w:rsidRDefault="00192D55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b) Explain the construction and working of methanol-oxygen fuel cell.</w:t>
            </w:r>
          </w:p>
        </w:tc>
        <w:tc>
          <w:tcPr>
            <w:tcW w:w="700" w:type="dxa"/>
          </w:tcPr>
          <w:p w14:paraId="3D1EC4BD" w14:textId="77777777" w:rsidR="00E06E74" w:rsidRDefault="00192D55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6A877156" w14:textId="01FAE865" w:rsidR="00192D55" w:rsidRPr="006979E7" w:rsidRDefault="00192D55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C1ECDE6" w14:textId="77777777" w:rsidR="00E06E74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  <w:p w14:paraId="6913D17F" w14:textId="08C47719" w:rsidR="00192D55" w:rsidRPr="006979E7" w:rsidRDefault="00192D55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774" w:type="dxa"/>
          </w:tcPr>
          <w:p w14:paraId="17216443" w14:textId="77777777" w:rsidR="00E06E74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  <w:p w14:paraId="3858EC80" w14:textId="06DAE08F" w:rsidR="00192D55" w:rsidRPr="006979E7" w:rsidRDefault="00192D55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6E74" w:rsidRPr="006979E7" w14:paraId="351E0660" w14:textId="77777777" w:rsidTr="00192D55">
        <w:tc>
          <w:tcPr>
            <w:tcW w:w="11026" w:type="dxa"/>
            <w:gridSpan w:val="5"/>
          </w:tcPr>
          <w:p w14:paraId="15C7B4D4" w14:textId="77777777" w:rsidR="007B7EA0" w:rsidRDefault="007B7EA0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F2548F7" w14:textId="77777777" w:rsidR="00D24AA1" w:rsidRDefault="00D24AA1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5562565" w14:textId="77777777" w:rsidR="00D24AA1" w:rsidRDefault="00D24AA1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D1E54D1" w14:textId="77777777" w:rsidR="00D24AA1" w:rsidRDefault="00D24AA1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46BEF64" w14:textId="77777777" w:rsidR="00D24AA1" w:rsidRDefault="00D24AA1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D0C842" w14:textId="77777777" w:rsidR="00D24AA1" w:rsidRDefault="00D24AA1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091AAFE" w14:textId="77777777" w:rsidR="00D24AA1" w:rsidRDefault="00D24AA1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6F7393C" w14:textId="77777777" w:rsidR="00D24AA1" w:rsidRDefault="00D24AA1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5A4CA14" w14:textId="77777777" w:rsidR="00D24AA1" w:rsidRDefault="00D24AA1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1F00D26" w14:textId="77777777" w:rsidR="00D24AA1" w:rsidRDefault="00D24AA1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C1CD5BF" w14:textId="77777777" w:rsidR="00D24AA1" w:rsidRDefault="00D24AA1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B429A16" w14:textId="413512BE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E06E74" w:rsidRPr="006979E7" w14:paraId="66E69F0F" w14:textId="77777777" w:rsidTr="00192D55">
        <w:tc>
          <w:tcPr>
            <w:tcW w:w="675" w:type="dxa"/>
          </w:tcPr>
          <w:p w14:paraId="5BE7562F" w14:textId="56ACCBF2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7B7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54E22396" w14:textId="60B9CAD5" w:rsidR="00E06E74" w:rsidRPr="0053683F" w:rsidRDefault="0053683F" w:rsidP="00192D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</w:t>
            </w:r>
            <w:r w:rsidR="00E06E74" w:rsidRPr="0053683F">
              <w:rPr>
                <w:rFonts w:ascii="Times New Roman" w:hAnsi="Times New Roman" w:cs="Times New Roman"/>
                <w:sz w:val="24"/>
                <w:szCs w:val="24"/>
              </w:rPr>
              <w:t xml:space="preserve">Explain differential aeration corrosion and galvanic corrosion with suitable </w:t>
            </w:r>
            <w:r w:rsidR="00D24AA1">
              <w:rPr>
                <w:rFonts w:ascii="Times New Roman" w:hAnsi="Times New Roman" w:cs="Times New Roman"/>
                <w:sz w:val="24"/>
                <w:szCs w:val="24"/>
              </w:rPr>
              <w:t>examples</w:t>
            </w:r>
            <w:r w:rsidR="00E06E74" w:rsidRPr="005368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0" w:type="dxa"/>
          </w:tcPr>
          <w:p w14:paraId="027C1B85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E38719D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4" w:type="dxa"/>
          </w:tcPr>
          <w:p w14:paraId="066B8C00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06E74" w:rsidRPr="006979E7" w14:paraId="50284B49" w14:textId="77777777" w:rsidTr="00192D55">
        <w:tc>
          <w:tcPr>
            <w:tcW w:w="675" w:type="dxa"/>
          </w:tcPr>
          <w:p w14:paraId="3870F218" w14:textId="77777777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60044EEB" w14:textId="7B0B4978" w:rsidR="00E06E74" w:rsidRPr="006979E7" w:rsidRDefault="0053683F" w:rsidP="00192D55">
            <w:pPr>
              <w:pStyle w:val="ListParagraph"/>
              <w:tabs>
                <w:tab w:val="left" w:pos="268"/>
              </w:tabs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192D55">
              <w:rPr>
                <w:rFonts w:ascii="Times New Roman" w:hAnsi="Times New Roman" w:cs="Times New Roman"/>
                <w:sz w:val="24"/>
                <w:szCs w:val="24"/>
              </w:rPr>
              <w:t>What is cathodic protection? Explain sacrificial anode protection method.</w:t>
            </w:r>
          </w:p>
        </w:tc>
        <w:tc>
          <w:tcPr>
            <w:tcW w:w="700" w:type="dxa"/>
          </w:tcPr>
          <w:p w14:paraId="20548329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538840C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4" w:type="dxa"/>
          </w:tcPr>
          <w:p w14:paraId="442EBD7D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6E74" w:rsidRPr="006979E7" w14:paraId="20FEA61A" w14:textId="77777777" w:rsidTr="00192D55">
        <w:tc>
          <w:tcPr>
            <w:tcW w:w="11026" w:type="dxa"/>
            <w:gridSpan w:val="5"/>
          </w:tcPr>
          <w:p w14:paraId="34DD186C" w14:textId="77777777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6E74" w:rsidRPr="006979E7" w14:paraId="3F441B7F" w14:textId="77777777" w:rsidTr="00192D55">
        <w:tc>
          <w:tcPr>
            <w:tcW w:w="675" w:type="dxa"/>
          </w:tcPr>
          <w:p w14:paraId="6436F621" w14:textId="087A4B70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B7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2B8D4328" w14:textId="371C9275" w:rsidR="00E06E74" w:rsidRPr="006979E7" w:rsidRDefault="00E06E74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 xml:space="preserve">Discuss the mechanism of </w:t>
            </w:r>
            <w:r w:rsidR="00D24AA1">
              <w:rPr>
                <w:rFonts w:ascii="Times New Roman" w:hAnsi="Times New Roman" w:cs="Times New Roman"/>
                <w:sz w:val="24"/>
                <w:szCs w:val="24"/>
              </w:rPr>
              <w:t xml:space="preserve">rusting of iron by </w:t>
            </w: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electrochemical corrosion</w:t>
            </w:r>
            <w:r w:rsidR="00D24AA1">
              <w:rPr>
                <w:rFonts w:ascii="Times New Roman" w:hAnsi="Times New Roman" w:cs="Times New Roman"/>
                <w:sz w:val="24"/>
                <w:szCs w:val="24"/>
              </w:rPr>
              <w:t xml:space="preserve"> theory.</w:t>
            </w:r>
          </w:p>
        </w:tc>
        <w:tc>
          <w:tcPr>
            <w:tcW w:w="700" w:type="dxa"/>
          </w:tcPr>
          <w:p w14:paraId="65560FF9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797" w:type="dxa"/>
          </w:tcPr>
          <w:p w14:paraId="31AFB75F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774" w:type="dxa"/>
          </w:tcPr>
          <w:p w14:paraId="3D1A9147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06E74" w:rsidRPr="006979E7" w14:paraId="4B221228" w14:textId="77777777" w:rsidTr="00192D55">
        <w:tc>
          <w:tcPr>
            <w:tcW w:w="11026" w:type="dxa"/>
            <w:gridSpan w:val="5"/>
          </w:tcPr>
          <w:p w14:paraId="33EF1F67" w14:textId="77777777" w:rsidR="007B7EA0" w:rsidRDefault="007B7EA0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DFB4A6" w14:textId="734B89B7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E06E74" w:rsidRPr="006979E7" w14:paraId="76334158" w14:textId="77777777" w:rsidTr="00192D55">
        <w:trPr>
          <w:trHeight w:val="123"/>
        </w:trPr>
        <w:tc>
          <w:tcPr>
            <w:tcW w:w="675" w:type="dxa"/>
          </w:tcPr>
          <w:p w14:paraId="751F57CD" w14:textId="6DCA6464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B7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4E785A6B" w14:textId="3A7E30C8" w:rsidR="00E06E74" w:rsidRPr="006979E7" w:rsidRDefault="00192D55" w:rsidP="00192D55">
            <w:pPr>
              <w:pStyle w:val="ListParagraph"/>
              <w:numPr>
                <w:ilvl w:val="0"/>
                <w:numId w:val="23"/>
              </w:numPr>
              <w:tabs>
                <w:tab w:val="left" w:pos="178"/>
                <w:tab w:val="left" w:pos="358"/>
              </w:tabs>
              <w:spacing w:after="0" w:line="240" w:lineRule="auto"/>
              <w:ind w:left="-2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What </w:t>
            </w:r>
            <w:r w:rsidR="00C40CF2">
              <w:rPr>
                <w:rFonts w:ascii="Times New Roman" w:hAnsi="Times New Roman" w:cs="Times New Roman"/>
                <w:sz w:val="24"/>
                <w:szCs w:val="24"/>
              </w:rPr>
              <w:t>are</w:t>
            </w:r>
            <w:r w:rsidR="00D24AA1">
              <w:rPr>
                <w:rFonts w:ascii="Times New Roman" w:hAnsi="Times New Roman" w:cs="Times New Roman"/>
                <w:sz w:val="24"/>
                <w:szCs w:val="24"/>
              </w:rPr>
              <w:t xml:space="preserve"> nanomaterials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How are they </w:t>
            </w:r>
            <w:r w:rsidR="00D24AA1">
              <w:rPr>
                <w:rFonts w:ascii="Times New Roman" w:hAnsi="Times New Roman" w:cs="Times New Roman"/>
                <w:sz w:val="24"/>
                <w:szCs w:val="24"/>
              </w:rPr>
              <w:t>synthesized by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top-down and bottom-up method.</w:t>
            </w:r>
          </w:p>
        </w:tc>
        <w:tc>
          <w:tcPr>
            <w:tcW w:w="700" w:type="dxa"/>
          </w:tcPr>
          <w:p w14:paraId="7A3199F4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BEC12BC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4" w:type="dxa"/>
          </w:tcPr>
          <w:p w14:paraId="0A97A21F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E06E74" w:rsidRPr="006979E7" w14:paraId="0FACC232" w14:textId="77777777" w:rsidTr="00192D55">
        <w:tc>
          <w:tcPr>
            <w:tcW w:w="675" w:type="dxa"/>
          </w:tcPr>
          <w:p w14:paraId="275ED51E" w14:textId="77777777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80" w:type="dxa"/>
          </w:tcPr>
          <w:p w14:paraId="7C229505" w14:textId="77777777" w:rsidR="00E06E74" w:rsidRPr="006979E7" w:rsidRDefault="00E06E74" w:rsidP="007B7EA0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 xml:space="preserve">Summarize the applications of self-healing materials in different fields. </w:t>
            </w:r>
          </w:p>
        </w:tc>
        <w:tc>
          <w:tcPr>
            <w:tcW w:w="700" w:type="dxa"/>
          </w:tcPr>
          <w:p w14:paraId="55BBD8B3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2753CD8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4" w:type="dxa"/>
          </w:tcPr>
          <w:p w14:paraId="06AC00F1" w14:textId="77777777" w:rsidR="00E06E74" w:rsidRPr="006979E7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E06E74" w:rsidRPr="006979E7" w14:paraId="0799F006" w14:textId="77777777" w:rsidTr="00192D55">
        <w:tc>
          <w:tcPr>
            <w:tcW w:w="11026" w:type="dxa"/>
            <w:gridSpan w:val="5"/>
          </w:tcPr>
          <w:p w14:paraId="71A2A4D2" w14:textId="77777777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E06E74" w:rsidRPr="006979E7" w14:paraId="0F13A8C4" w14:textId="77777777" w:rsidTr="00192D55">
        <w:tc>
          <w:tcPr>
            <w:tcW w:w="675" w:type="dxa"/>
          </w:tcPr>
          <w:p w14:paraId="3799C0AA" w14:textId="5D942A5C" w:rsidR="00E06E74" w:rsidRPr="006979E7" w:rsidRDefault="00E06E74" w:rsidP="007B7E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7B7EA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80" w:type="dxa"/>
          </w:tcPr>
          <w:p w14:paraId="1BA30755" w14:textId="1BF1783A" w:rsidR="00D24AA1" w:rsidRDefault="00192D55" w:rsidP="00192D5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a) Write short </w:t>
            </w:r>
            <w:r w:rsidR="00D24AA1">
              <w:rPr>
                <w:rFonts w:ascii="Times New Roman" w:hAnsi="Times New Roman" w:cs="Times New Roman"/>
                <w:sz w:val="24"/>
                <w:szCs w:val="24"/>
              </w:rPr>
              <w:t>notes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on </w:t>
            </w:r>
            <w:r w:rsidR="00D24AA1">
              <w:rPr>
                <w:rFonts w:ascii="Times New Roman" w:hAnsi="Times New Roman" w:cs="Times New Roman"/>
                <w:sz w:val="24"/>
                <w:szCs w:val="24"/>
              </w:rPr>
              <w:t>the following and give their significance.</w:t>
            </w:r>
          </w:p>
          <w:p w14:paraId="02F09F9A" w14:textId="7CB388C2" w:rsidR="00D24AA1" w:rsidRPr="00D24AA1" w:rsidRDefault="00E06E74" w:rsidP="00D24AA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AA1">
              <w:rPr>
                <w:rFonts w:ascii="Times New Roman" w:hAnsi="Times New Roman" w:cs="Times New Roman"/>
                <w:sz w:val="24"/>
                <w:szCs w:val="24"/>
              </w:rPr>
              <w:t>flash and fire point</w:t>
            </w:r>
            <w:r w:rsidR="00D24A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24A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9FCBDAC" w14:textId="5B94F623" w:rsidR="00E06E74" w:rsidRPr="00D24AA1" w:rsidRDefault="00E06E74" w:rsidP="00D24AA1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4AA1">
              <w:rPr>
                <w:rFonts w:ascii="Times New Roman" w:hAnsi="Times New Roman" w:cs="Times New Roman"/>
                <w:sz w:val="24"/>
                <w:szCs w:val="24"/>
              </w:rPr>
              <w:t>cloud and pour poin</w:t>
            </w:r>
            <w:r w:rsidR="00192D55" w:rsidRPr="00D24AA1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24A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811339" w14:textId="508820CD" w:rsidR="00192D55" w:rsidRPr="006979E7" w:rsidRDefault="00192D55" w:rsidP="007B7EA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b) </w:t>
            </w:r>
            <w:r w:rsidR="00D24AA1">
              <w:rPr>
                <w:rFonts w:ascii="Times New Roman" w:hAnsi="Times New Roman" w:cs="Times New Roman"/>
                <w:sz w:val="24"/>
                <w:szCs w:val="24"/>
              </w:rPr>
              <w:t>Briefly discuss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classification of lubricants with examples.</w:t>
            </w:r>
          </w:p>
        </w:tc>
        <w:tc>
          <w:tcPr>
            <w:tcW w:w="700" w:type="dxa"/>
          </w:tcPr>
          <w:p w14:paraId="54A79F97" w14:textId="77777777" w:rsidR="00E06E74" w:rsidRDefault="00192D55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  <w:p w14:paraId="15845790" w14:textId="77777777" w:rsidR="00192D55" w:rsidRDefault="00192D55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CB46E7" w14:textId="0E9FB8D1" w:rsidR="00192D55" w:rsidRPr="006979E7" w:rsidRDefault="00192D55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92CA2F7" w14:textId="77777777" w:rsidR="00E06E74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  <w:p w14:paraId="3B22F1A6" w14:textId="77777777" w:rsidR="00192D55" w:rsidRDefault="00192D55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6BD38D" w14:textId="5623D5DE" w:rsidR="00192D55" w:rsidRPr="006979E7" w:rsidRDefault="00192D55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774" w:type="dxa"/>
          </w:tcPr>
          <w:p w14:paraId="5372DEB2" w14:textId="77777777" w:rsidR="00E06E74" w:rsidRDefault="00E06E74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79E7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  <w:p w14:paraId="4C30FA21" w14:textId="77777777" w:rsidR="00192D55" w:rsidRDefault="00192D55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9F9494" w14:textId="6A43318D" w:rsidR="00192D55" w:rsidRPr="006979E7" w:rsidRDefault="00192D55" w:rsidP="00192D5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03E271F" w14:textId="77777777" w:rsidR="00E06E74" w:rsidRPr="006979E7" w:rsidRDefault="00E06E74" w:rsidP="007B7E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082516F" w14:textId="77777777" w:rsidR="007B7EA0" w:rsidRDefault="007B7EA0" w:rsidP="007B7E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6F816A" w14:textId="71D34170" w:rsidR="00E06E74" w:rsidRPr="006979E7" w:rsidRDefault="00E06E74" w:rsidP="007B7EA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979E7">
        <w:rPr>
          <w:rFonts w:ascii="Times New Roman" w:hAnsi="Times New Roman" w:cs="Times New Roman"/>
          <w:sz w:val="24"/>
          <w:szCs w:val="24"/>
        </w:rPr>
        <w:t>***</w:t>
      </w:r>
    </w:p>
    <w:p w14:paraId="3503E210" w14:textId="22FBD6EF" w:rsidR="00DE27DB" w:rsidRDefault="00B415EE" w:rsidP="007B7EA0">
      <w:pPr>
        <w:spacing w:after="0" w:line="240" w:lineRule="auto"/>
        <w:rPr>
          <w:rFonts w:ascii="Tw Cen MT" w:hAnsi="Tw Cen MT" w:cs="Arial"/>
          <w:b/>
          <w:sz w:val="24"/>
          <w:lang w:eastAsia="en-IN"/>
        </w:rPr>
      </w:pPr>
      <w:r>
        <w:rPr>
          <w:rFonts w:ascii="Tw Cen MT" w:hAnsi="Tw Cen MT" w:cs="Arial"/>
          <w:b/>
          <w:sz w:val="24"/>
          <w:lang w:eastAsia="en-IN"/>
        </w:rPr>
        <w:t xml:space="preserve"> </w:t>
      </w:r>
      <w:r>
        <w:rPr>
          <w:rFonts w:ascii="Tw Cen MT" w:hAnsi="Tw Cen MT" w:cs="Arial"/>
          <w:b/>
          <w:sz w:val="24"/>
          <w:lang w:eastAsia="en-IN"/>
        </w:rPr>
        <w:tab/>
      </w:r>
    </w:p>
    <w:sectPr w:rsidR="00DE27DB" w:rsidSect="009B1E79">
      <w:footerReference w:type="default" r:id="rId8"/>
      <w:pgSz w:w="11906" w:h="16838"/>
      <w:pgMar w:top="426" w:right="424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BCE54B" w14:textId="77777777" w:rsidR="009B1E79" w:rsidRDefault="009B1E79" w:rsidP="00BC60E4">
      <w:pPr>
        <w:spacing w:after="0" w:line="240" w:lineRule="auto"/>
      </w:pPr>
      <w:r>
        <w:separator/>
      </w:r>
    </w:p>
  </w:endnote>
  <w:endnote w:type="continuationSeparator" w:id="0">
    <w:p w14:paraId="13FFC118" w14:textId="77777777" w:rsidR="009B1E79" w:rsidRDefault="009B1E79" w:rsidP="00BC6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2532873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2D61E316" w14:textId="40D759BD" w:rsidR="00BC60E4" w:rsidRDefault="00BC60E4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742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3474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D06D448" w14:textId="77777777" w:rsidR="00BC60E4" w:rsidRDefault="00BC60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8F6B98" w14:textId="77777777" w:rsidR="009B1E79" w:rsidRDefault="009B1E79" w:rsidP="00BC60E4">
      <w:pPr>
        <w:spacing w:after="0" w:line="240" w:lineRule="auto"/>
      </w:pPr>
      <w:r>
        <w:separator/>
      </w:r>
    </w:p>
  </w:footnote>
  <w:footnote w:type="continuationSeparator" w:id="0">
    <w:p w14:paraId="5DB19A6E" w14:textId="77777777" w:rsidR="009B1E79" w:rsidRDefault="009B1E79" w:rsidP="00BC6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10061"/>
    <w:multiLevelType w:val="hybridMultilevel"/>
    <w:tmpl w:val="A524D53C"/>
    <w:lvl w:ilvl="0" w:tplc="6E94ABCE">
      <w:start w:val="1"/>
      <w:numFmt w:val="lowerLetter"/>
      <w:lvlText w:val="%1)"/>
      <w:lvlJc w:val="left"/>
      <w:pPr>
        <w:ind w:left="720" w:hanging="360"/>
      </w:pPr>
      <w:rPr>
        <w:rFonts w:ascii="Book Antiqua" w:hAnsi="Book Antiqua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4D6658"/>
    <w:multiLevelType w:val="hybridMultilevel"/>
    <w:tmpl w:val="07103B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7B3868"/>
    <w:multiLevelType w:val="hybridMultilevel"/>
    <w:tmpl w:val="4D34470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5B1A85"/>
    <w:multiLevelType w:val="hybridMultilevel"/>
    <w:tmpl w:val="3AB8304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427EF2"/>
    <w:multiLevelType w:val="hybridMultilevel"/>
    <w:tmpl w:val="D212A75A"/>
    <w:lvl w:ilvl="0" w:tplc="F9525AC0">
      <w:start w:val="5"/>
      <w:numFmt w:val="decimal"/>
      <w:lvlText w:val="%1"/>
      <w:lvlJc w:val="left"/>
      <w:pPr>
        <w:ind w:left="629" w:hanging="360"/>
      </w:pPr>
      <w:rPr>
        <w:rFonts w:ascii="Gill Sans MT" w:eastAsia="Gill Sans MT" w:hAnsi="Gill Sans MT" w:cs="Gill Sans MT" w:hint="default"/>
      </w:rPr>
    </w:lvl>
    <w:lvl w:ilvl="1" w:tplc="40090019" w:tentative="1">
      <w:start w:val="1"/>
      <w:numFmt w:val="lowerLetter"/>
      <w:lvlText w:val="%2."/>
      <w:lvlJc w:val="left"/>
      <w:pPr>
        <w:ind w:left="1349" w:hanging="360"/>
      </w:pPr>
    </w:lvl>
    <w:lvl w:ilvl="2" w:tplc="4009001B" w:tentative="1">
      <w:start w:val="1"/>
      <w:numFmt w:val="lowerRoman"/>
      <w:lvlText w:val="%3."/>
      <w:lvlJc w:val="right"/>
      <w:pPr>
        <w:ind w:left="2069" w:hanging="180"/>
      </w:pPr>
    </w:lvl>
    <w:lvl w:ilvl="3" w:tplc="4009000F" w:tentative="1">
      <w:start w:val="1"/>
      <w:numFmt w:val="decimal"/>
      <w:lvlText w:val="%4."/>
      <w:lvlJc w:val="left"/>
      <w:pPr>
        <w:ind w:left="2789" w:hanging="360"/>
      </w:pPr>
    </w:lvl>
    <w:lvl w:ilvl="4" w:tplc="40090019" w:tentative="1">
      <w:start w:val="1"/>
      <w:numFmt w:val="lowerLetter"/>
      <w:lvlText w:val="%5."/>
      <w:lvlJc w:val="left"/>
      <w:pPr>
        <w:ind w:left="3509" w:hanging="360"/>
      </w:pPr>
    </w:lvl>
    <w:lvl w:ilvl="5" w:tplc="4009001B" w:tentative="1">
      <w:start w:val="1"/>
      <w:numFmt w:val="lowerRoman"/>
      <w:lvlText w:val="%6."/>
      <w:lvlJc w:val="right"/>
      <w:pPr>
        <w:ind w:left="4229" w:hanging="180"/>
      </w:pPr>
    </w:lvl>
    <w:lvl w:ilvl="6" w:tplc="4009000F" w:tentative="1">
      <w:start w:val="1"/>
      <w:numFmt w:val="decimal"/>
      <w:lvlText w:val="%7."/>
      <w:lvlJc w:val="left"/>
      <w:pPr>
        <w:ind w:left="4949" w:hanging="360"/>
      </w:pPr>
    </w:lvl>
    <w:lvl w:ilvl="7" w:tplc="40090019" w:tentative="1">
      <w:start w:val="1"/>
      <w:numFmt w:val="lowerLetter"/>
      <w:lvlText w:val="%8."/>
      <w:lvlJc w:val="left"/>
      <w:pPr>
        <w:ind w:left="5669" w:hanging="360"/>
      </w:pPr>
    </w:lvl>
    <w:lvl w:ilvl="8" w:tplc="4009001B" w:tentative="1">
      <w:start w:val="1"/>
      <w:numFmt w:val="lowerRoman"/>
      <w:lvlText w:val="%9."/>
      <w:lvlJc w:val="right"/>
      <w:pPr>
        <w:ind w:left="6389" w:hanging="180"/>
      </w:pPr>
    </w:lvl>
  </w:abstractNum>
  <w:abstractNum w:abstractNumId="9" w15:restartNumberingAfterBreak="0">
    <w:nsid w:val="1AF84090"/>
    <w:multiLevelType w:val="hybridMultilevel"/>
    <w:tmpl w:val="574669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40E97"/>
    <w:multiLevelType w:val="hybridMultilevel"/>
    <w:tmpl w:val="D466D38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FB5492"/>
    <w:multiLevelType w:val="hybridMultilevel"/>
    <w:tmpl w:val="752238A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C4F24"/>
    <w:multiLevelType w:val="hybridMultilevel"/>
    <w:tmpl w:val="924009C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110FD9"/>
    <w:multiLevelType w:val="hybridMultilevel"/>
    <w:tmpl w:val="57AE159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0E7880"/>
    <w:multiLevelType w:val="hybridMultilevel"/>
    <w:tmpl w:val="13BC9A7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6370E07"/>
    <w:multiLevelType w:val="hybridMultilevel"/>
    <w:tmpl w:val="A9B884C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BC0E6E"/>
    <w:multiLevelType w:val="hybridMultilevel"/>
    <w:tmpl w:val="9DD6B5B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324ECC"/>
    <w:multiLevelType w:val="hybridMultilevel"/>
    <w:tmpl w:val="4DCAAA8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A554B0F"/>
    <w:multiLevelType w:val="hybridMultilevel"/>
    <w:tmpl w:val="9618B57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4902E5"/>
    <w:multiLevelType w:val="hybridMultilevel"/>
    <w:tmpl w:val="01BCE76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9B66BC"/>
    <w:multiLevelType w:val="hybridMultilevel"/>
    <w:tmpl w:val="66BA708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234B26"/>
    <w:multiLevelType w:val="hybridMultilevel"/>
    <w:tmpl w:val="ED883E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4862">
    <w:abstractNumId w:val="24"/>
  </w:num>
  <w:num w:numId="2" w16cid:durableId="245310200">
    <w:abstractNumId w:val="23"/>
  </w:num>
  <w:num w:numId="3" w16cid:durableId="801845568">
    <w:abstractNumId w:val="19"/>
  </w:num>
  <w:num w:numId="4" w16cid:durableId="982194195">
    <w:abstractNumId w:val="17"/>
  </w:num>
  <w:num w:numId="5" w16cid:durableId="369646937">
    <w:abstractNumId w:val="9"/>
  </w:num>
  <w:num w:numId="6" w16cid:durableId="1643080845">
    <w:abstractNumId w:val="14"/>
  </w:num>
  <w:num w:numId="7" w16cid:durableId="505942929">
    <w:abstractNumId w:val="5"/>
  </w:num>
  <w:num w:numId="8" w16cid:durableId="1034964368">
    <w:abstractNumId w:val="25"/>
  </w:num>
  <w:num w:numId="9" w16cid:durableId="1782988978">
    <w:abstractNumId w:val="7"/>
  </w:num>
  <w:num w:numId="10" w16cid:durableId="1502281920">
    <w:abstractNumId w:val="16"/>
  </w:num>
  <w:num w:numId="11" w16cid:durableId="23960380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76831181">
    <w:abstractNumId w:val="8"/>
  </w:num>
  <w:num w:numId="13" w16cid:durableId="288976288">
    <w:abstractNumId w:val="6"/>
  </w:num>
  <w:num w:numId="14" w16cid:durableId="170527678">
    <w:abstractNumId w:val="20"/>
  </w:num>
  <w:num w:numId="15" w16cid:durableId="225997636">
    <w:abstractNumId w:val="12"/>
  </w:num>
  <w:num w:numId="16" w16cid:durableId="1282031093">
    <w:abstractNumId w:val="26"/>
  </w:num>
  <w:num w:numId="17" w16cid:durableId="1638954706">
    <w:abstractNumId w:val="0"/>
  </w:num>
  <w:num w:numId="18" w16cid:durableId="626666045">
    <w:abstractNumId w:val="13"/>
  </w:num>
  <w:num w:numId="19" w16cid:durableId="406919914">
    <w:abstractNumId w:val="1"/>
  </w:num>
  <w:num w:numId="20" w16cid:durableId="1151214201">
    <w:abstractNumId w:val="15"/>
  </w:num>
  <w:num w:numId="21" w16cid:durableId="934483529">
    <w:abstractNumId w:val="21"/>
  </w:num>
  <w:num w:numId="22" w16cid:durableId="626549780">
    <w:abstractNumId w:val="3"/>
  </w:num>
  <w:num w:numId="23" w16cid:durableId="1004405131">
    <w:abstractNumId w:val="4"/>
  </w:num>
  <w:num w:numId="24" w16cid:durableId="688869616">
    <w:abstractNumId w:val="2"/>
  </w:num>
  <w:num w:numId="25" w16cid:durableId="361244968">
    <w:abstractNumId w:val="22"/>
  </w:num>
  <w:num w:numId="26" w16cid:durableId="318119907">
    <w:abstractNumId w:val="11"/>
  </w:num>
  <w:num w:numId="27" w16cid:durableId="162747085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2E87"/>
    <w:rsid w:val="00020BF3"/>
    <w:rsid w:val="000261D8"/>
    <w:rsid w:val="0009799C"/>
    <w:rsid w:val="000A6449"/>
    <w:rsid w:val="000D311B"/>
    <w:rsid w:val="000F0DD8"/>
    <w:rsid w:val="001143C9"/>
    <w:rsid w:val="001215BE"/>
    <w:rsid w:val="0017663D"/>
    <w:rsid w:val="00190945"/>
    <w:rsid w:val="00190D29"/>
    <w:rsid w:val="00192D55"/>
    <w:rsid w:val="001A0E66"/>
    <w:rsid w:val="002243BA"/>
    <w:rsid w:val="002325CA"/>
    <w:rsid w:val="00251DE9"/>
    <w:rsid w:val="002A517B"/>
    <w:rsid w:val="002B0757"/>
    <w:rsid w:val="002C32DE"/>
    <w:rsid w:val="002C7B77"/>
    <w:rsid w:val="00324D5D"/>
    <w:rsid w:val="0034603D"/>
    <w:rsid w:val="003C429C"/>
    <w:rsid w:val="003D33AE"/>
    <w:rsid w:val="00456844"/>
    <w:rsid w:val="0046288A"/>
    <w:rsid w:val="00480880"/>
    <w:rsid w:val="004E5EC9"/>
    <w:rsid w:val="004F3941"/>
    <w:rsid w:val="005013E0"/>
    <w:rsid w:val="0053683F"/>
    <w:rsid w:val="00553BDF"/>
    <w:rsid w:val="005556B0"/>
    <w:rsid w:val="00556B09"/>
    <w:rsid w:val="00584BB8"/>
    <w:rsid w:val="005872E9"/>
    <w:rsid w:val="0059023C"/>
    <w:rsid w:val="005C157A"/>
    <w:rsid w:val="005F6539"/>
    <w:rsid w:val="00615B8B"/>
    <w:rsid w:val="00632E74"/>
    <w:rsid w:val="00666D06"/>
    <w:rsid w:val="00690DCA"/>
    <w:rsid w:val="006A2E2D"/>
    <w:rsid w:val="006D0078"/>
    <w:rsid w:val="006D129A"/>
    <w:rsid w:val="006E5ADF"/>
    <w:rsid w:val="006F1520"/>
    <w:rsid w:val="00702458"/>
    <w:rsid w:val="00724B02"/>
    <w:rsid w:val="00735C9E"/>
    <w:rsid w:val="00740BDA"/>
    <w:rsid w:val="007434F5"/>
    <w:rsid w:val="00761F42"/>
    <w:rsid w:val="007635C4"/>
    <w:rsid w:val="00771B21"/>
    <w:rsid w:val="007B7EA0"/>
    <w:rsid w:val="007F5910"/>
    <w:rsid w:val="0081027A"/>
    <w:rsid w:val="00834742"/>
    <w:rsid w:val="0086562A"/>
    <w:rsid w:val="00890BA5"/>
    <w:rsid w:val="0089755E"/>
    <w:rsid w:val="008C1404"/>
    <w:rsid w:val="008D7F26"/>
    <w:rsid w:val="00925001"/>
    <w:rsid w:val="009B1E79"/>
    <w:rsid w:val="009E2F17"/>
    <w:rsid w:val="009E63A0"/>
    <w:rsid w:val="00A21BCF"/>
    <w:rsid w:val="00A63659"/>
    <w:rsid w:val="00AA538D"/>
    <w:rsid w:val="00AC7ABD"/>
    <w:rsid w:val="00B167DE"/>
    <w:rsid w:val="00B3691A"/>
    <w:rsid w:val="00B37AA2"/>
    <w:rsid w:val="00B415EE"/>
    <w:rsid w:val="00BC60E4"/>
    <w:rsid w:val="00BE7466"/>
    <w:rsid w:val="00C03466"/>
    <w:rsid w:val="00C4099D"/>
    <w:rsid w:val="00C40CF2"/>
    <w:rsid w:val="00C62708"/>
    <w:rsid w:val="00C65846"/>
    <w:rsid w:val="00C73E11"/>
    <w:rsid w:val="00CE3956"/>
    <w:rsid w:val="00CF2E87"/>
    <w:rsid w:val="00D24AA1"/>
    <w:rsid w:val="00D6098D"/>
    <w:rsid w:val="00D611AF"/>
    <w:rsid w:val="00D95EE3"/>
    <w:rsid w:val="00DB51DB"/>
    <w:rsid w:val="00DE27DB"/>
    <w:rsid w:val="00DE7232"/>
    <w:rsid w:val="00E05A39"/>
    <w:rsid w:val="00E06E74"/>
    <w:rsid w:val="00E65260"/>
    <w:rsid w:val="00E71A44"/>
    <w:rsid w:val="00E8035E"/>
    <w:rsid w:val="00EC2333"/>
    <w:rsid w:val="00F531A1"/>
    <w:rsid w:val="00F7540E"/>
    <w:rsid w:val="00F87D96"/>
    <w:rsid w:val="00FD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BD7ED"/>
  <w15:docId w15:val="{7D33E22D-F3CA-42AD-8805-C9C733FA7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035E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E8035E"/>
  </w:style>
  <w:style w:type="paragraph" w:styleId="ListParagraph">
    <w:name w:val="List Paragraph"/>
    <w:basedOn w:val="Normal"/>
    <w:link w:val="ListParagraphChar"/>
    <w:uiPriority w:val="34"/>
    <w:qFormat/>
    <w:rsid w:val="00E8035E"/>
    <w:pPr>
      <w:ind w:left="720"/>
      <w:contextualSpacing/>
    </w:pPr>
    <w:rPr>
      <w:rFonts w:eastAsiaTheme="minorHAnsi"/>
      <w:lang w:val="en-IN"/>
    </w:rPr>
  </w:style>
  <w:style w:type="table" w:styleId="TableGrid">
    <w:name w:val="Table Grid"/>
    <w:basedOn w:val="TableNormal"/>
    <w:uiPriority w:val="59"/>
    <w:rsid w:val="00E8035E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60E4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BC60E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60E4"/>
    <w:rPr>
      <w:rFonts w:eastAsiaTheme="minorEastAsia"/>
      <w:lang w:val="en-US"/>
    </w:rPr>
  </w:style>
  <w:style w:type="paragraph" w:customStyle="1" w:styleId="Default">
    <w:name w:val="Default"/>
    <w:rsid w:val="00E06E7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7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8B7FA-4FDA-4EB2-B1A5-1B42BD15F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402</Words>
  <Characters>2293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koteswararao_m@vnrvjiet.org</cp:lastModifiedBy>
  <cp:revision>65</cp:revision>
  <cp:lastPrinted>2024-01-24T03:47:00Z</cp:lastPrinted>
  <dcterms:created xsi:type="dcterms:W3CDTF">2022-04-17T16:36:00Z</dcterms:created>
  <dcterms:modified xsi:type="dcterms:W3CDTF">2024-01-29T04:58:00Z</dcterms:modified>
</cp:coreProperties>
</file>